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CD7068" w:rsidP="00CD7068">
      <w:r>
        <w:rPr>
          <w:noProof/>
          <w:lang w:eastAsia="pl-PL"/>
        </w:rPr>
        <w:drawing>
          <wp:inline distT="0" distB="0" distL="0" distR="0" wp14:anchorId="7BDD743D">
            <wp:extent cx="5761355" cy="932815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C00" w:rsidRPr="009776D5" w:rsidRDefault="00F03C00" w:rsidP="00F03C00">
      <w:pPr>
        <w:rPr>
          <w:rFonts w:ascii="Times New Roman" w:hAnsi="Times New Roman" w:cs="Times New Roman"/>
          <w:b/>
        </w:rPr>
      </w:pP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</w:t>
      </w:r>
      <w:r w:rsidR="00CD7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CD7068" w:rsidRPr="00CD706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„OPERATOR KOPARKI KL. III” dla 10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W ramach  realizacji</w:t>
      </w:r>
      <w:r w:rsidRPr="00CD706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 okresie od 01.01.2016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r. do 31.12.2017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r. projektu: 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>konkurencyjności, o której mowa w Wytycznych w zakre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ramach Europejskiego Funduszu Rozwoju Regionalnego, Europejskiego Funduszu Społecznego </w:t>
      </w:r>
      <w:r w:rsidR="003E7189">
        <w:rPr>
          <w:rFonts w:ascii="Times New Roman" w:hAnsi="Times New Roman" w:cs="Times New Roman"/>
          <w:bCs/>
          <w:sz w:val="24"/>
          <w:szCs w:val="24"/>
        </w:rPr>
        <w:br/>
      </w:r>
      <w:r w:rsidRPr="00CD7068">
        <w:rPr>
          <w:rFonts w:ascii="Times New Roman" w:hAnsi="Times New Roman" w:cs="Times New Roman"/>
          <w:bCs/>
          <w:sz w:val="24"/>
          <w:szCs w:val="24"/>
        </w:rPr>
        <w:t>i Funduszu Spójności na lata 2014 – 2020 oraz zgodnie z Regulaminem określającym procedury udzielania zamówień publicznych w projektach w ramach Programu Operacyjnego Wiedza Edukacja Rozwój 2014-2020 wprowadzoneg</w:t>
      </w:r>
      <w:r w:rsidR="003E7189">
        <w:rPr>
          <w:rFonts w:ascii="Times New Roman" w:hAnsi="Times New Roman" w:cs="Times New Roman"/>
          <w:bCs/>
          <w:sz w:val="24"/>
          <w:szCs w:val="24"/>
        </w:rPr>
        <w:t>o Zarządzeniem Nr 7/201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z dnia 20.04.201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r. Dyrektora Powiatowego Urzędu Pracy w Żurominie.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6D5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art. 4 pkt 8 ustawy z dnia 29 stycznia 2004 r.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br/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F03C00" w:rsidRDefault="00F03C00"/>
    <w:p w:rsidR="003E7189" w:rsidRDefault="003E7189"/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„Operator koparki kl. III”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Przeprowadzenie szkolenia grupowego pn.: „Operator koparki  kl. III” dla 10 osób bezrobotnych zarejestrowanych w Powiatowym Urzędzie Pracy w Żurominie, wskazanych przez Zamawiającego po którym uczestnicy nabędą uprawnienia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wrzesień  – październik 2016 r</w:t>
      </w:r>
      <w:r w:rsidRPr="00CD7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Termin realizacji szkolenia zostanie ustalony przed podpisaniem umowy z Wykonawcą.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na terenie powiatu żuromińskiego w miejscu umożliwiającym uczestnikom szkolenia dogodne połączenie środkami transportu zbiorowego.</w:t>
      </w:r>
    </w:p>
    <w:p w:rsidR="00873849" w:rsidRDefault="00873849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Wymiar godzinowy szkolenia:</w:t>
      </w:r>
      <w:r w:rsidRPr="00CD7068">
        <w:rPr>
          <w:rFonts w:ascii="Times New Roman" w:hAnsi="Times New Roman" w:cs="Times New Roman"/>
          <w:sz w:val="24"/>
          <w:szCs w:val="24"/>
        </w:rPr>
        <w:t xml:space="preserve">  co najmniej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176 godzin zegarowych </w:t>
      </w:r>
      <w:r w:rsidRPr="00CD7068">
        <w:rPr>
          <w:rFonts w:ascii="Times New Roman" w:hAnsi="Times New Roman" w:cs="Times New Roman"/>
          <w:sz w:val="24"/>
          <w:szCs w:val="24"/>
        </w:rPr>
        <w:t>(w tym zajęcia teoretyczne i praktyczne) wg programu zatwierdzonego przez Instytut Mechanizacji Budownictwa i Górnictwa Skalnego w Warszawie na każdego uczestnika szkolenia. Godzina zegarowa kursu liczy 60 minut i obejmuje zaję</w:t>
      </w:r>
      <w:bookmarkStart w:id="0" w:name="_GoBack"/>
      <w:bookmarkEnd w:id="0"/>
      <w:r w:rsidRPr="00CD7068">
        <w:rPr>
          <w:rFonts w:ascii="Times New Roman" w:hAnsi="Times New Roman" w:cs="Times New Roman"/>
          <w:sz w:val="24"/>
          <w:szCs w:val="24"/>
        </w:rPr>
        <w:t xml:space="preserve">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CD7068">
        <w:rPr>
          <w:rFonts w:ascii="Times New Roman" w:hAnsi="Times New Roman" w:cs="Times New Roman"/>
          <w:sz w:val="24"/>
          <w:szCs w:val="24"/>
        </w:rPr>
        <w:tab/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</w:t>
      </w:r>
      <w:r w:rsidRPr="00CD7068">
        <w:rPr>
          <w:rFonts w:ascii="Times New Roman" w:hAnsi="Times New Roman" w:cs="Times New Roman"/>
          <w:sz w:val="24"/>
          <w:szCs w:val="24"/>
        </w:rPr>
        <w:br/>
        <w:t>w godzinach 7.30 – 17.00,</w:t>
      </w:r>
    </w:p>
    <w:p w:rsidR="002C301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CD7068">
        <w:rPr>
          <w:rFonts w:ascii="Times New Roman" w:hAnsi="Times New Roman" w:cs="Times New Roman"/>
          <w:b/>
          <w:sz w:val="24"/>
          <w:szCs w:val="24"/>
        </w:rPr>
        <w:t>nie należy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lastRenderedPageBreak/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5.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6.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Zamawiający wymaga aby jednostka szkoleniowa zobowiązała się do zorganizowania </w:t>
      </w:r>
      <w:r w:rsidRPr="00CD7068">
        <w:rPr>
          <w:rFonts w:ascii="Times New Roman" w:hAnsi="Times New Roman" w:cs="Times New Roman"/>
          <w:sz w:val="24"/>
          <w:szCs w:val="24"/>
        </w:rPr>
        <w:br/>
        <w:t xml:space="preserve">i przeprowadzenia egzaminu państwowego przed komisją powołaną przez Instytut Mechanizacji Budownictwa i Górnictwa Skalnego w miejscu odbywania się szkolenia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w terminie realizacji szkolenia wskazanym w przedłożonej ofercie szkolenia i wydaniem stosownego dokumentu – książeczki operatora, </w:t>
      </w:r>
      <w:r w:rsidR="00B92B4F">
        <w:rPr>
          <w:rFonts w:ascii="Times New Roman" w:hAnsi="Times New Roman" w:cs="Times New Roman"/>
          <w:sz w:val="24"/>
          <w:szCs w:val="24"/>
        </w:rPr>
        <w:t>(po jego pozytywnym zaliczeniu)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oraz dodatkowego dokumentu potwierdzającego uczestnictwo w organizowanym szkoleniu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w formie zaświadczenia -  zgodnie z Rozporządzeniem Ministra Edukacji Narodowej z dnia </w:t>
      </w:r>
      <w:r w:rsidR="00B92B4F">
        <w:rPr>
          <w:rFonts w:ascii="Times New Roman" w:hAnsi="Times New Roman" w:cs="Times New Roman"/>
          <w:sz w:val="24"/>
          <w:szCs w:val="24"/>
        </w:rPr>
        <w:br/>
      </w:r>
      <w:r w:rsidRPr="00CD7068">
        <w:rPr>
          <w:rFonts w:ascii="Times New Roman" w:hAnsi="Times New Roman" w:cs="Times New Roman"/>
          <w:sz w:val="24"/>
          <w:szCs w:val="24"/>
        </w:rPr>
        <w:t xml:space="preserve">11 stycznia 2012 r. w sprawie kształcenia ustawicznego w formach pozaszkolnych </w:t>
      </w:r>
      <w:r w:rsidR="00B92B4F" w:rsidRPr="00F03C00">
        <w:rPr>
          <w:rFonts w:ascii="Times New Roman" w:hAnsi="Times New Roman" w:cs="Times New Roman"/>
          <w:sz w:val="24"/>
          <w:szCs w:val="24"/>
        </w:rPr>
        <w:t xml:space="preserve"> (tekst jednolity: Dz.U. z 2014 r., poz. 622 ze zmianami) </w:t>
      </w:r>
      <w:r w:rsidRPr="00CD7068">
        <w:rPr>
          <w:rFonts w:ascii="Times New Roman" w:hAnsi="Times New Roman" w:cs="Times New Roman"/>
          <w:sz w:val="24"/>
          <w:szCs w:val="24"/>
        </w:rPr>
        <w:t xml:space="preserve">wraz 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7</w:t>
      </w:r>
      <w:r w:rsidRPr="00CD7068">
        <w:rPr>
          <w:rFonts w:ascii="Times New Roman" w:hAnsi="Times New Roman" w:cs="Times New Roman"/>
          <w:sz w:val="24"/>
          <w:szCs w:val="24"/>
        </w:rPr>
        <w:t>. Koszt egzaminu państwowego należy wliczyć do jednostkowego kosztu szkolenia w ilości jednego podejścia dla każdego uczestnika.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8.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być przeprowadzone w formie kursu stacjonarnego (nie dopuszcza się prowadzenia zajęć w formie kształcenia na odległość), w dni robocze od poniedziałku do piątku.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9.</w:t>
      </w:r>
      <w:r w:rsidRPr="00CD706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10.</w:t>
      </w:r>
      <w:r w:rsidRPr="00CD7068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oznaczone tj. zawierać </w:t>
      </w:r>
      <w:r w:rsidRPr="00CD7068">
        <w:rPr>
          <w:rFonts w:ascii="Times New Roman" w:hAnsi="Times New Roman" w:cs="Times New Roman"/>
          <w:sz w:val="24"/>
          <w:szCs w:val="24"/>
        </w:rPr>
        <w:br/>
        <w:t>w nagłówku  Znak z nazwą Fundusze Europejskie i znak z nazwą Programu Wiedza Edukacja Rozwój oraz znak Unii Europejskiej złożony z flagi UE nazwy Unia Europejska oraz Europejski Fundusz Społeczny.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ORAZ OPIS SPOSOBU DOKONYWANIA OCENY ICH SPEŁNIENIA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Pr="00C3122F">
        <w:rPr>
          <w:rFonts w:ascii="Times New Roman" w:hAnsi="Times New Roman" w:cs="Times New Roman"/>
          <w:sz w:val="24"/>
          <w:szCs w:val="24"/>
        </w:rPr>
        <w:br/>
        <w:t>w 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 objętego przedmiotem zamówienia dla osób bezrobotnych w okresie ostatnich 3 lat przed upływem terminu składania ofert wykonali należycie co najmniej 3 usługi szkoleniowe w zakresie szkolenia pn.: „Operator kopark</w:t>
      </w:r>
      <w:r w:rsidR="00C74590">
        <w:rPr>
          <w:rFonts w:ascii="Times New Roman" w:hAnsi="Times New Roman" w:cs="Times New Roman"/>
          <w:sz w:val="24"/>
          <w:szCs w:val="24"/>
        </w:rPr>
        <w:t>i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”. Przez szkolenie grupowe należy rozumieć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szkolenie, w którym uczestniczyło co najmniej 5 osób w tym samym miejscu i w tym samym czasie.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</w:t>
      </w:r>
      <w:r>
        <w:rPr>
          <w:rFonts w:ascii="Times New Roman" w:hAnsi="Times New Roman" w:cs="Times New Roman"/>
          <w:sz w:val="24"/>
          <w:szCs w:val="24"/>
        </w:rPr>
        <w:t>oleń z zakresu „Operator koparki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C3122F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placem do 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 xml:space="preserve">1 instruktor z wykształceniem minimum średnim do przeprowadzenia zajęć praktycznych, </w:t>
      </w:r>
      <w:r w:rsidRPr="00B92B4F">
        <w:rPr>
          <w:rFonts w:ascii="Times New Roman" w:hAnsi="Times New Roman" w:cs="Times New Roman"/>
          <w:bCs/>
          <w:sz w:val="24"/>
          <w:szCs w:val="24"/>
        </w:rPr>
        <w:t>którzy spełniają łącznie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niezbędne do wykonywania zamówienia,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 xml:space="preserve">- posiadają doświadczenie zawodowe w prowadzeniu szkoleń o tematyce zgodnej </w:t>
      </w:r>
      <w:r w:rsidRPr="00B92B4F">
        <w:rPr>
          <w:rFonts w:ascii="Times New Roman" w:hAnsi="Times New Roman" w:cs="Times New Roman"/>
          <w:bCs/>
          <w:sz w:val="24"/>
          <w:szCs w:val="24"/>
        </w:rPr>
        <w:br/>
        <w:t>z 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„Operator koparki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1)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 w:rsidRPr="00C3122F">
        <w:rPr>
          <w:rFonts w:ascii="Times New Roman" w:hAnsi="Times New Roman" w:cs="Times New Roman"/>
          <w:sz w:val="24"/>
          <w:szCs w:val="24"/>
        </w:rPr>
        <w:br/>
        <w:t>z 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8)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 zrealizowania przedmiotu zamówienia łącznie z kosztami egzaminu przed Komisją powołaną przez Instytut Mechanizacji Budownictwa i Górnictwa Skalnego w Warszawie, kosztami wydania zaświadczeń i książeczek operatora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 OPIS KRYTERIÓW ORAZ SPOSOBU OCENY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Oferty oceniane będą w dwóch etapach: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Pierwszy etap: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Drugi etap: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Cena – 60%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Doświadczenie Wykonawcy – 20%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Akredytacja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           -   10 %</w:t>
      </w:r>
    </w:p>
    <w:p w:rsidR="00C3122F" w:rsidRPr="00C3122F" w:rsidRDefault="00C3122F" w:rsidP="00C3122F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Certyfikat systemu zarządzania jakością wydany 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Pr="00C3122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3B24CB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Kryterium: cena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-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5.2. Kryterium: doświadczenie wykonawcy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liczba przeprowadzonych szkoleń grupowych  w ciągu ostatnich 3 lat z zakresu: „Ope</w:t>
      </w:r>
      <w:r>
        <w:rPr>
          <w:rFonts w:ascii="Times New Roman" w:hAnsi="Times New Roman" w:cs="Times New Roman"/>
          <w:bCs/>
          <w:sz w:val="24"/>
          <w:szCs w:val="24"/>
        </w:rPr>
        <w:t>rator koparki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kl. III”</w:t>
      </w:r>
      <w:r w:rsidR="00B92B4F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wykazu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Kryterium: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w formach pozaszkolnych przez wykonawcę w zakresie określonego w niniejszej specyfikacji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 Akredytację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akredytacji kuratora oświaty na oceniany kierunek szkolenia - 0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5.4. Kryterium: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certyfikatu ISO w zakresie organizowania i prowadzenia szkoleń - 0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 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C3122F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Oferta będzie niezgodna z wymaganiami określonymi w opisie przedmiotu zamówienia.</w:t>
      </w:r>
    </w:p>
    <w:p w:rsidR="00C3122F" w:rsidRPr="00C3122F" w:rsidRDefault="00C3122F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>Wykonawca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Pr="00C3122F">
        <w:rPr>
          <w:rFonts w:ascii="Times New Roman" w:hAnsi="Times New Roman" w:cs="Times New Roman"/>
          <w:sz w:val="24"/>
          <w:szCs w:val="24"/>
        </w:rPr>
        <w:br/>
        <w:t>MENU BIP: 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C3122F" w:rsidRPr="00C3122F" w:rsidRDefault="00C3122F" w:rsidP="00C312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11. 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</w:t>
      </w:r>
      <w:r w:rsidRPr="00C3122F">
        <w:rPr>
          <w:rFonts w:ascii="Times New Roman" w:hAnsi="Times New Roman" w:cs="Times New Roman"/>
          <w:sz w:val="24"/>
          <w:szCs w:val="24"/>
        </w:rPr>
        <w:br/>
        <w:t>w 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Wykonawca powinien przedstawić oświadczenie, iż nie podlega wykluczeniu z postępowania o udzielenie zamówienia publicznego na podstawie art. 24 ust. 1 ustawy z dnia 29 stycznia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1)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3122F">
        <w:rPr>
          <w:rFonts w:ascii="Times New Roman" w:hAnsi="Times New Roman" w:cs="Times New Roman"/>
          <w:sz w:val="24"/>
          <w:szCs w:val="24"/>
        </w:rPr>
        <w:br/>
        <w:t>w 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3122F">
        <w:rPr>
          <w:rFonts w:ascii="Times New Roman" w:hAnsi="Times New Roman" w:cs="Times New Roman"/>
          <w:sz w:val="24"/>
          <w:szCs w:val="24"/>
        </w:rPr>
        <w:br/>
        <w:t>i 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 w:rsidRPr="00C3122F">
        <w:rPr>
          <w:rFonts w:ascii="Times New Roman" w:hAnsi="Times New Roman" w:cs="Times New Roman"/>
          <w:sz w:val="24"/>
          <w:szCs w:val="24"/>
        </w:rPr>
        <w:br/>
        <w:t>i 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„Nie otwierać przed dniem 22.08.2016 r., godz.9</w:t>
      </w:r>
      <w:r w:rsidRPr="00C3122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„Operator koparki kl. III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w Powiatowym Urzędzie Pracy </w:t>
      </w:r>
      <w:r w:rsidR="003B24CB">
        <w:rPr>
          <w:rFonts w:ascii="Times New Roman" w:hAnsi="Times New Roman" w:cs="Times New Roman"/>
          <w:b/>
          <w:sz w:val="24"/>
          <w:szCs w:val="24"/>
        </w:rPr>
        <w:br/>
      </w:r>
      <w:r w:rsidRPr="00C3122F">
        <w:rPr>
          <w:rFonts w:ascii="Times New Roman" w:hAnsi="Times New Roman" w:cs="Times New Roman"/>
          <w:b/>
          <w:sz w:val="24"/>
          <w:szCs w:val="24"/>
        </w:rPr>
        <w:t>w Żurominie.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>w rozumieniu ustawy o zwalczaniu nieuczciwej konkurencji”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Pr="00C3122F">
        <w:rPr>
          <w:rFonts w:ascii="Times New Roman" w:hAnsi="Times New Roman" w:cs="Times New Roman"/>
          <w:b/>
          <w:bCs/>
          <w:sz w:val="24"/>
          <w:szCs w:val="24"/>
          <w:u w:val="single"/>
        </w:rPr>
        <w:t>do 22.08.2016 r. do godz. 9</w:t>
      </w:r>
      <w:r w:rsidRPr="00C31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sali nr 32 (na piętrze), w dniu 22.08.2016 o godz. 9</w:t>
      </w:r>
      <w:r w:rsidRPr="00C3122F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CEGO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 od 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 dokumentów potwierdzających spełnianie przez oferowany przedmiot zamówienia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 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09-300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Żuromin</w:t>
      </w:r>
      <w:proofErr w:type="spellEnd"/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Pr="00C3122F" w:rsidRDefault="00C3122F" w:rsidP="00C3122F">
      <w:pPr>
        <w:rPr>
          <w:sz w:val="24"/>
          <w:szCs w:val="24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B92B4F" w:rsidRPr="00C3122F" w:rsidRDefault="00B92B4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/MG/2016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Koszty wynajmu sali wykładowej/ placu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1355" cy="932815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wykonawcy)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zamówienia publicznego oświadczam, że: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r>
        <w:rPr>
          <w:noProof/>
          <w:lang w:eastAsia="pl-PL"/>
        </w:rPr>
        <w:drawing>
          <wp:inline distT="0" distB="0" distL="0" distR="0" wp14:anchorId="69BEA9E5" wp14:editId="5288A0BD">
            <wp:extent cx="5760720" cy="932712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>
        <w:rPr>
          <w:rFonts w:ascii="Times New Roman" w:hAnsi="Times New Roman" w:cs="Times New Roman"/>
          <w:sz w:val="24"/>
          <w:szCs w:val="24"/>
        </w:rPr>
        <w:t>: „Operator koparki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„Operator koparki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kl. III”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C3122F" w:rsidRPr="00C3122F" w:rsidTr="003E1B6E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i doświadczenie w prowadzeniu szkoleń z zakresu: „Operatora </w:t>
      </w:r>
      <w:r>
        <w:rPr>
          <w:rFonts w:ascii="Times New Roman" w:hAnsi="Times New Roman" w:cs="Times New Roman"/>
          <w:sz w:val="24"/>
          <w:szCs w:val="24"/>
        </w:rPr>
        <w:t>koparki</w:t>
      </w:r>
      <w:r w:rsidRPr="00C3122F">
        <w:rPr>
          <w:rFonts w:ascii="Times New Roman" w:hAnsi="Times New Roman" w:cs="Times New Roman"/>
          <w:sz w:val="24"/>
          <w:szCs w:val="24"/>
        </w:rPr>
        <w:t xml:space="preserve"> kl. III”.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jednolity: DZ. U. z 2015 r., poz. 2164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F572A35E"/>
    <w:lvl w:ilvl="0" w:tplc="DCF2D5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73B4D"/>
    <w:rsid w:val="00197CD7"/>
    <w:rsid w:val="002C3015"/>
    <w:rsid w:val="00300894"/>
    <w:rsid w:val="003B24CB"/>
    <w:rsid w:val="003E1B6E"/>
    <w:rsid w:val="003E7189"/>
    <w:rsid w:val="00416B69"/>
    <w:rsid w:val="00485DCC"/>
    <w:rsid w:val="004B34C9"/>
    <w:rsid w:val="004D302E"/>
    <w:rsid w:val="004F53AD"/>
    <w:rsid w:val="0055717B"/>
    <w:rsid w:val="00565DB1"/>
    <w:rsid w:val="005A4330"/>
    <w:rsid w:val="005C1BC3"/>
    <w:rsid w:val="005F511C"/>
    <w:rsid w:val="00693614"/>
    <w:rsid w:val="006E1519"/>
    <w:rsid w:val="00725EC8"/>
    <w:rsid w:val="007376DE"/>
    <w:rsid w:val="0075458C"/>
    <w:rsid w:val="00791886"/>
    <w:rsid w:val="00873849"/>
    <w:rsid w:val="00950A2A"/>
    <w:rsid w:val="009E2B10"/>
    <w:rsid w:val="00B02B3D"/>
    <w:rsid w:val="00B11635"/>
    <w:rsid w:val="00B36C2D"/>
    <w:rsid w:val="00B4450B"/>
    <w:rsid w:val="00B53A52"/>
    <w:rsid w:val="00B92B4F"/>
    <w:rsid w:val="00B9622A"/>
    <w:rsid w:val="00C223FB"/>
    <w:rsid w:val="00C3122F"/>
    <w:rsid w:val="00C74590"/>
    <w:rsid w:val="00CD7068"/>
    <w:rsid w:val="00D15FF3"/>
    <w:rsid w:val="00DF7EB1"/>
    <w:rsid w:val="00E37397"/>
    <w:rsid w:val="00EA7814"/>
    <w:rsid w:val="00EB0A42"/>
    <w:rsid w:val="00F03C00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8416</Words>
  <Characters>50502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13</cp:revision>
  <cp:lastPrinted>2016-08-11T11:07:00Z</cp:lastPrinted>
  <dcterms:created xsi:type="dcterms:W3CDTF">2016-08-11T07:53:00Z</dcterms:created>
  <dcterms:modified xsi:type="dcterms:W3CDTF">2016-08-11T11:08:00Z</dcterms:modified>
</cp:coreProperties>
</file>